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Pr="0062321A" w:rsidRDefault="00C06A37" w:rsidP="00C06A37">
      <w:pPr>
        <w:jc w:val="right"/>
        <w:rPr>
          <w:color w:val="000000" w:themeColor="text1"/>
          <w:sz w:val="24"/>
          <w:szCs w:val="24"/>
        </w:rPr>
      </w:pPr>
      <w:bookmarkStart w:id="0" w:name="_GoBack"/>
      <w:bookmarkEnd w:id="0"/>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24"/>
          <w:szCs w:val="24"/>
        </w:rPr>
        <w:tab/>
      </w:r>
      <w:r w:rsidRPr="0062321A">
        <w:rPr>
          <w:rFonts w:hint="eastAsia"/>
          <w:color w:val="000000" w:themeColor="text1"/>
          <w:sz w:val="24"/>
          <w:szCs w:val="24"/>
        </w:rPr>
        <w:t>平成</w:t>
      </w:r>
      <w:r w:rsidRPr="0062321A">
        <w:rPr>
          <w:rFonts w:hint="eastAsia"/>
          <w:color w:val="000000" w:themeColor="text1"/>
          <w:sz w:val="24"/>
          <w:szCs w:val="24"/>
        </w:rPr>
        <w:t xml:space="preserve"> </w:t>
      </w:r>
      <w:r w:rsidR="0062321A">
        <w:rPr>
          <w:rFonts w:hint="eastAsia"/>
          <w:color w:val="000000" w:themeColor="text1"/>
          <w:sz w:val="24"/>
          <w:szCs w:val="24"/>
        </w:rPr>
        <w:t>30</w:t>
      </w:r>
      <w:r w:rsidRPr="0062321A">
        <w:rPr>
          <w:rFonts w:hint="eastAsia"/>
          <w:color w:val="000000" w:themeColor="text1"/>
          <w:sz w:val="24"/>
          <w:szCs w:val="24"/>
        </w:rPr>
        <w:t xml:space="preserve">年　</w:t>
      </w:r>
      <w:r w:rsidR="0062321A">
        <w:rPr>
          <w:rFonts w:hint="eastAsia"/>
          <w:color w:val="000000" w:themeColor="text1"/>
          <w:sz w:val="24"/>
          <w:szCs w:val="24"/>
        </w:rPr>
        <w:t>10</w:t>
      </w:r>
      <w:r w:rsidRPr="0062321A">
        <w:rPr>
          <w:rFonts w:hint="eastAsia"/>
          <w:color w:val="000000" w:themeColor="text1"/>
          <w:sz w:val="24"/>
          <w:szCs w:val="24"/>
        </w:rPr>
        <w:t xml:space="preserve">月　</w:t>
      </w:r>
      <w:r w:rsidR="0062321A">
        <w:rPr>
          <w:rFonts w:hint="eastAsia"/>
          <w:color w:val="000000" w:themeColor="text1"/>
          <w:sz w:val="24"/>
          <w:szCs w:val="24"/>
        </w:rPr>
        <w:t>26</w:t>
      </w:r>
      <w:r w:rsidRPr="0062321A">
        <w:rPr>
          <w:rFonts w:hint="eastAsia"/>
          <w:color w:val="000000" w:themeColor="text1"/>
          <w:sz w:val="24"/>
          <w:szCs w:val="24"/>
        </w:rPr>
        <w:t>日</w:t>
      </w:r>
    </w:p>
    <w:p w:rsidR="00C06A37" w:rsidRPr="0062321A" w:rsidRDefault="00C06A37" w:rsidP="00C06A37">
      <w:pPr>
        <w:jc w:val="right"/>
        <w:rPr>
          <w:color w:val="000000" w:themeColor="text1"/>
          <w:sz w:val="24"/>
          <w:szCs w:val="24"/>
        </w:rPr>
      </w:pPr>
    </w:p>
    <w:p w:rsidR="00C3432E" w:rsidRPr="0062321A" w:rsidRDefault="00C3432E" w:rsidP="00C3432E">
      <w:pPr>
        <w:jc w:val="center"/>
        <w:rPr>
          <w:color w:val="000000" w:themeColor="text1"/>
          <w:sz w:val="36"/>
          <w:szCs w:val="36"/>
        </w:rPr>
      </w:pPr>
      <w:r w:rsidRPr="0062321A">
        <w:rPr>
          <w:rFonts w:hint="eastAsia"/>
          <w:color w:val="000000" w:themeColor="text1"/>
          <w:sz w:val="36"/>
          <w:szCs w:val="36"/>
        </w:rPr>
        <w:t>研修報告書</w:t>
      </w:r>
    </w:p>
    <w:p w:rsidR="00EC4886" w:rsidRPr="0062321A" w:rsidRDefault="00EC4886">
      <w:pPr>
        <w:rPr>
          <w:rFonts w:asciiTheme="minorEastAsia" w:hAnsiTheme="minorEastAsia"/>
          <w:color w:val="000000" w:themeColor="text1"/>
        </w:rPr>
      </w:pPr>
    </w:p>
    <w:p w:rsidR="00C3432E" w:rsidRPr="0062321A" w:rsidRDefault="00C06A37">
      <w:pPr>
        <w:rPr>
          <w:rFonts w:asciiTheme="minorEastAsia" w:hAnsiTheme="minorEastAsia"/>
          <w:color w:val="000000" w:themeColor="text1"/>
        </w:rPr>
      </w:pPr>
      <w:r w:rsidRPr="0062321A">
        <w:rPr>
          <w:rFonts w:asciiTheme="minorEastAsia" w:hAnsiTheme="minorEastAsia" w:hint="eastAsia"/>
          <w:color w:val="000000" w:themeColor="text1"/>
        </w:rPr>
        <w:t>氏名</w:t>
      </w:r>
      <w:r w:rsidR="00C3432E" w:rsidRPr="0062321A">
        <w:rPr>
          <w:rFonts w:asciiTheme="minorEastAsia" w:hAnsiTheme="minorEastAsia" w:hint="eastAsia"/>
          <w:color w:val="000000" w:themeColor="text1"/>
        </w:rPr>
        <w:t>：</w:t>
      </w:r>
      <w:r w:rsidR="0062321A">
        <w:rPr>
          <w:rFonts w:asciiTheme="minorEastAsia" w:hAnsiTheme="minorEastAsia" w:hint="eastAsia"/>
          <w:color w:val="000000" w:themeColor="text1"/>
        </w:rPr>
        <w:t>真里谷　奨</w:t>
      </w:r>
    </w:p>
    <w:p w:rsidR="00D7018D" w:rsidRPr="0062321A" w:rsidRDefault="00D7018D">
      <w:pPr>
        <w:rPr>
          <w:rFonts w:asciiTheme="minorEastAsia" w:hAnsiTheme="minorEastAsia"/>
          <w:color w:val="000000" w:themeColor="text1"/>
        </w:rPr>
      </w:pPr>
    </w:p>
    <w:p w:rsidR="00C3432E" w:rsidRPr="0062321A" w:rsidRDefault="00C06A37">
      <w:pPr>
        <w:rPr>
          <w:rFonts w:asciiTheme="minorEastAsia" w:hAnsiTheme="minorEastAsia"/>
          <w:color w:val="000000" w:themeColor="text1"/>
        </w:rPr>
      </w:pPr>
      <w:r w:rsidRPr="0062321A">
        <w:rPr>
          <w:rFonts w:asciiTheme="minorEastAsia" w:hAnsiTheme="minorEastAsia" w:hint="eastAsia"/>
          <w:color w:val="000000" w:themeColor="text1"/>
        </w:rPr>
        <w:t>所属</w:t>
      </w:r>
      <w:r w:rsidR="00C3432E" w:rsidRPr="0062321A">
        <w:rPr>
          <w:rFonts w:asciiTheme="minorEastAsia" w:hAnsiTheme="minorEastAsia" w:hint="eastAsia"/>
          <w:color w:val="000000" w:themeColor="text1"/>
        </w:rPr>
        <w:t>：</w:t>
      </w:r>
      <w:r w:rsidR="0062321A">
        <w:rPr>
          <w:rFonts w:asciiTheme="minorEastAsia" w:hAnsiTheme="minorEastAsia" w:hint="eastAsia"/>
          <w:color w:val="000000" w:themeColor="text1"/>
        </w:rPr>
        <w:t>札幌医科大学医学部　産婦人科学講座・遺伝医学</w:t>
      </w:r>
    </w:p>
    <w:p w:rsidR="00C3432E" w:rsidRPr="0062321A" w:rsidRDefault="00C3432E">
      <w:pPr>
        <w:rPr>
          <w:rFonts w:asciiTheme="minorEastAsia" w:hAnsiTheme="minorEastAsia"/>
          <w:color w:val="000000" w:themeColor="text1"/>
        </w:rPr>
      </w:pPr>
    </w:p>
    <w:p w:rsidR="00C06A37" w:rsidRPr="0062321A" w:rsidRDefault="00C3432E" w:rsidP="00C06A37">
      <w:pPr>
        <w:rPr>
          <w:rFonts w:asciiTheme="minorEastAsia" w:hAnsiTheme="minorEastAsia"/>
          <w:color w:val="000000" w:themeColor="text1"/>
        </w:rPr>
      </w:pPr>
      <w:r w:rsidRPr="0062321A">
        <w:rPr>
          <w:rFonts w:asciiTheme="minorEastAsia" w:hAnsiTheme="minorEastAsia" w:hint="eastAsia"/>
          <w:color w:val="000000" w:themeColor="text1"/>
        </w:rPr>
        <w:t>研修期間：平成</w:t>
      </w:r>
      <w:r w:rsidR="0062321A">
        <w:rPr>
          <w:rFonts w:asciiTheme="minorEastAsia" w:hAnsiTheme="minorEastAsia" w:hint="eastAsia"/>
          <w:color w:val="000000" w:themeColor="text1"/>
        </w:rPr>
        <w:t>30</w:t>
      </w:r>
      <w:r w:rsidRPr="0062321A">
        <w:rPr>
          <w:rFonts w:asciiTheme="minorEastAsia" w:hAnsiTheme="minorEastAsia" w:hint="eastAsia"/>
          <w:color w:val="000000" w:themeColor="text1"/>
        </w:rPr>
        <w:t>年</w:t>
      </w:r>
      <w:r w:rsidR="0062321A">
        <w:rPr>
          <w:rFonts w:asciiTheme="minorEastAsia" w:hAnsiTheme="minorEastAsia" w:hint="eastAsia"/>
          <w:color w:val="000000" w:themeColor="text1"/>
        </w:rPr>
        <w:t>10</w:t>
      </w:r>
      <w:r w:rsidR="00C06A37" w:rsidRPr="0062321A">
        <w:rPr>
          <w:rFonts w:asciiTheme="minorEastAsia" w:hAnsiTheme="minorEastAsia" w:hint="eastAsia"/>
          <w:color w:val="000000" w:themeColor="text1"/>
        </w:rPr>
        <w:t>月</w:t>
      </w:r>
      <w:r w:rsidR="0062321A">
        <w:rPr>
          <w:rFonts w:asciiTheme="minorEastAsia" w:hAnsiTheme="minorEastAsia" w:hint="eastAsia"/>
          <w:color w:val="000000" w:themeColor="text1"/>
        </w:rPr>
        <w:t>1</w:t>
      </w:r>
      <w:r w:rsidR="00C06A37" w:rsidRPr="0062321A">
        <w:rPr>
          <w:rFonts w:asciiTheme="minorEastAsia" w:hAnsiTheme="minorEastAsia" w:hint="eastAsia"/>
          <w:color w:val="000000" w:themeColor="text1"/>
        </w:rPr>
        <w:t>日　～　平成</w:t>
      </w:r>
      <w:r w:rsidR="0062321A">
        <w:rPr>
          <w:rFonts w:asciiTheme="minorEastAsia" w:hAnsiTheme="minorEastAsia" w:hint="eastAsia"/>
          <w:color w:val="000000" w:themeColor="text1"/>
        </w:rPr>
        <w:t>30</w:t>
      </w:r>
      <w:r w:rsidR="00C06A37" w:rsidRPr="0062321A">
        <w:rPr>
          <w:rFonts w:asciiTheme="minorEastAsia" w:hAnsiTheme="minorEastAsia" w:hint="eastAsia"/>
          <w:color w:val="000000" w:themeColor="text1"/>
        </w:rPr>
        <w:t>年</w:t>
      </w:r>
      <w:r w:rsidR="0062321A">
        <w:rPr>
          <w:rFonts w:asciiTheme="minorEastAsia" w:hAnsiTheme="minorEastAsia" w:hint="eastAsia"/>
          <w:color w:val="000000" w:themeColor="text1"/>
        </w:rPr>
        <w:t>10</w:t>
      </w:r>
      <w:r w:rsidR="00C06A37" w:rsidRPr="0062321A">
        <w:rPr>
          <w:rFonts w:asciiTheme="minorEastAsia" w:hAnsiTheme="minorEastAsia" w:hint="eastAsia"/>
          <w:color w:val="000000" w:themeColor="text1"/>
        </w:rPr>
        <w:t>月</w:t>
      </w:r>
      <w:r w:rsidR="0062321A">
        <w:rPr>
          <w:rFonts w:asciiTheme="minorEastAsia" w:hAnsiTheme="minorEastAsia" w:hint="eastAsia"/>
          <w:color w:val="000000" w:themeColor="text1"/>
        </w:rPr>
        <w:t>5</w:t>
      </w:r>
      <w:r w:rsidR="00C06A37" w:rsidRPr="0062321A">
        <w:rPr>
          <w:rFonts w:asciiTheme="minorEastAsia" w:hAnsiTheme="minorEastAsia" w:hint="eastAsia"/>
          <w:color w:val="000000" w:themeColor="text1"/>
        </w:rPr>
        <w:t>日</w:t>
      </w:r>
    </w:p>
    <w:p w:rsidR="00C06A37" w:rsidRPr="0062321A" w:rsidRDefault="00C06A37" w:rsidP="00C06A37">
      <w:pPr>
        <w:rPr>
          <w:rFonts w:asciiTheme="minorEastAsia" w:hAnsiTheme="minorEastAsia"/>
          <w:color w:val="000000" w:themeColor="text1"/>
        </w:rPr>
      </w:pPr>
    </w:p>
    <w:p w:rsidR="00C06A37" w:rsidRPr="0062321A" w:rsidRDefault="00927699" w:rsidP="00C06A37">
      <w:pPr>
        <w:rPr>
          <w:rFonts w:asciiTheme="minorEastAsia" w:hAnsiTheme="minorEastAsia"/>
          <w:color w:val="000000" w:themeColor="text1"/>
        </w:rPr>
      </w:pPr>
      <w:r w:rsidRPr="0062321A">
        <w:rPr>
          <w:rFonts w:asciiTheme="minorEastAsia" w:hAnsiTheme="minorEastAsia" w:hint="eastAsia"/>
          <w:color w:val="000000" w:themeColor="text1"/>
        </w:rPr>
        <w:t>研修</w:t>
      </w:r>
      <w:r w:rsidR="00C06A37" w:rsidRPr="0062321A">
        <w:rPr>
          <w:rFonts w:asciiTheme="minorEastAsia" w:hAnsiTheme="minorEastAsia" w:hint="eastAsia"/>
          <w:color w:val="000000" w:themeColor="text1"/>
        </w:rPr>
        <w:t>場所：</w:t>
      </w:r>
      <w:r w:rsidR="0062321A" w:rsidRPr="0062321A">
        <w:rPr>
          <w:rFonts w:asciiTheme="minorEastAsia" w:hAnsiTheme="minorEastAsia"/>
          <w:color w:val="000000" w:themeColor="text1"/>
        </w:rPr>
        <w:t xml:space="preserve"> </w:t>
      </w:r>
      <w:r w:rsidR="0062321A">
        <w:rPr>
          <w:rFonts w:asciiTheme="minorEastAsia" w:hAnsiTheme="minorEastAsia" w:hint="eastAsia"/>
          <w:color w:val="000000" w:themeColor="text1"/>
        </w:rPr>
        <w:t>東京女子医科大学遺伝子医療センター・ゲノム診療科</w:t>
      </w:r>
    </w:p>
    <w:p w:rsidR="00C3432E" w:rsidRPr="0062321A" w:rsidRDefault="00C3432E">
      <w:pPr>
        <w:rPr>
          <w:rFonts w:asciiTheme="minorEastAsia" w:hAnsiTheme="minorEastAsia"/>
          <w:color w:val="000000" w:themeColor="text1"/>
        </w:rPr>
      </w:pPr>
    </w:p>
    <w:p w:rsidR="008B7846" w:rsidRDefault="00C3432E" w:rsidP="0062321A">
      <w:pPr>
        <w:rPr>
          <w:rFonts w:asciiTheme="minorEastAsia" w:hAnsiTheme="minorEastAsia"/>
          <w:color w:val="000000" w:themeColor="text1"/>
        </w:rPr>
      </w:pPr>
      <w:r w:rsidRPr="0062321A">
        <w:rPr>
          <w:rFonts w:asciiTheme="minorEastAsia" w:hAnsiTheme="minorEastAsia" w:hint="eastAsia"/>
          <w:color w:val="000000" w:themeColor="text1"/>
        </w:rPr>
        <w:t>研修内容：</w:t>
      </w:r>
    </w:p>
    <w:p w:rsidR="00AB5468" w:rsidRDefault="00AB5468" w:rsidP="0062321A">
      <w:pPr>
        <w:rPr>
          <w:rFonts w:asciiTheme="minorEastAsia" w:hAnsiTheme="minorEastAsia"/>
          <w:color w:val="000000" w:themeColor="text1"/>
        </w:rPr>
      </w:pPr>
    </w:p>
    <w:p w:rsidR="00AB5468" w:rsidRPr="00AB5468" w:rsidRDefault="00AB5468" w:rsidP="00AB5468">
      <w:pPr>
        <w:widowControl/>
        <w:rPr>
          <w:rFonts w:asciiTheme="minorEastAsia" w:hAnsiTheme="minorEastAsia"/>
          <w:color w:val="000000" w:themeColor="text1"/>
          <w:szCs w:val="21"/>
        </w:rPr>
      </w:pPr>
      <w:r w:rsidRPr="00AB5468">
        <w:rPr>
          <w:rFonts w:asciiTheme="minorEastAsia" w:hAnsiTheme="minorEastAsia" w:cs="ＭＳ Ｐゴシック"/>
          <w:color w:val="000000"/>
          <w:kern w:val="0"/>
          <w:szCs w:val="21"/>
        </w:rPr>
        <w:t>1週間のスケジュール</w:t>
      </w:r>
      <w:r w:rsidR="00AD7454">
        <w:rPr>
          <w:rFonts w:asciiTheme="minorEastAsia" w:hAnsiTheme="minorEastAsia" w:cs="ＭＳ Ｐゴシック" w:hint="eastAsia"/>
          <w:color w:val="000000"/>
          <w:kern w:val="0"/>
          <w:szCs w:val="21"/>
        </w:rPr>
        <w:t>（研修内容は別紙）</w:t>
      </w:r>
    </w:p>
    <w:p w:rsidR="0062321A" w:rsidRDefault="0062321A" w:rsidP="0062321A">
      <w:pPr>
        <w:rPr>
          <w:rFonts w:asciiTheme="minorEastAsia" w:hAnsiTheme="minorEastAsia"/>
          <w:color w:val="000000" w:themeColor="text1"/>
        </w:rPr>
      </w:pPr>
    </w:p>
    <w:tbl>
      <w:tblPr>
        <w:tblW w:w="92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8"/>
        <w:gridCol w:w="2005"/>
        <w:gridCol w:w="2106"/>
        <w:gridCol w:w="1701"/>
        <w:gridCol w:w="1635"/>
      </w:tblGrid>
      <w:tr w:rsidR="00AB5468" w:rsidRPr="00AB5468" w:rsidTr="00B35C0B">
        <w:trPr>
          <w:trHeight w:val="285"/>
        </w:trPr>
        <w:tc>
          <w:tcPr>
            <w:tcW w:w="1848" w:type="dxa"/>
            <w:tcBorders>
              <w:bottom w:val="single" w:sz="4" w:space="0" w:color="auto"/>
            </w:tcBorders>
            <w:shd w:val="clear" w:color="auto" w:fill="auto"/>
            <w:noWrap/>
            <w:vAlign w:val="center"/>
            <w:hideMark/>
          </w:tcPr>
          <w:p w:rsidR="00AB5468" w:rsidRPr="00AB5468" w:rsidRDefault="00AB5468" w:rsidP="00AB546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月</w:t>
            </w:r>
          </w:p>
        </w:tc>
        <w:tc>
          <w:tcPr>
            <w:tcW w:w="2005" w:type="dxa"/>
            <w:tcBorders>
              <w:bottom w:val="single" w:sz="4" w:space="0" w:color="auto"/>
            </w:tcBorders>
            <w:shd w:val="clear" w:color="auto" w:fill="auto"/>
            <w:noWrap/>
            <w:vAlign w:val="center"/>
            <w:hideMark/>
          </w:tcPr>
          <w:p w:rsidR="00AB5468" w:rsidRPr="00AB5468" w:rsidRDefault="00AB5468" w:rsidP="00AB546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火</w:t>
            </w:r>
          </w:p>
        </w:tc>
        <w:tc>
          <w:tcPr>
            <w:tcW w:w="2106" w:type="dxa"/>
            <w:tcBorders>
              <w:bottom w:val="single" w:sz="4" w:space="0" w:color="auto"/>
            </w:tcBorders>
            <w:shd w:val="clear" w:color="auto" w:fill="auto"/>
            <w:noWrap/>
            <w:vAlign w:val="center"/>
            <w:hideMark/>
          </w:tcPr>
          <w:p w:rsidR="00AB5468" w:rsidRPr="00AB5468" w:rsidRDefault="00AB5468" w:rsidP="00AB546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水</w:t>
            </w:r>
          </w:p>
        </w:tc>
        <w:tc>
          <w:tcPr>
            <w:tcW w:w="1701" w:type="dxa"/>
            <w:tcBorders>
              <w:bottom w:val="single" w:sz="4" w:space="0" w:color="auto"/>
            </w:tcBorders>
            <w:shd w:val="clear" w:color="auto" w:fill="auto"/>
            <w:noWrap/>
            <w:vAlign w:val="center"/>
            <w:hideMark/>
          </w:tcPr>
          <w:p w:rsidR="00AB5468" w:rsidRPr="00AB5468" w:rsidRDefault="00AB5468" w:rsidP="00AB546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木</w:t>
            </w:r>
          </w:p>
        </w:tc>
        <w:tc>
          <w:tcPr>
            <w:tcW w:w="1635" w:type="dxa"/>
            <w:tcBorders>
              <w:bottom w:val="single" w:sz="4" w:space="0" w:color="auto"/>
            </w:tcBorders>
            <w:shd w:val="clear" w:color="auto" w:fill="auto"/>
            <w:noWrap/>
            <w:vAlign w:val="center"/>
            <w:hideMark/>
          </w:tcPr>
          <w:p w:rsidR="00AB5468" w:rsidRPr="00AB5468" w:rsidRDefault="00AB5468" w:rsidP="00AB546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金</w:t>
            </w:r>
          </w:p>
        </w:tc>
      </w:tr>
      <w:tr w:rsidR="00AB5468" w:rsidRPr="00AB5468" w:rsidTr="00B35C0B">
        <w:trPr>
          <w:trHeight w:val="270"/>
        </w:trPr>
        <w:tc>
          <w:tcPr>
            <w:tcW w:w="1848" w:type="dxa"/>
            <w:tcBorders>
              <w:top w:val="single" w:sz="4" w:space="0" w:color="auto"/>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朝カンファレンス</w:t>
            </w:r>
          </w:p>
        </w:tc>
        <w:tc>
          <w:tcPr>
            <w:tcW w:w="2005" w:type="dxa"/>
            <w:tcBorders>
              <w:top w:val="single" w:sz="4" w:space="0" w:color="auto"/>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午前・午後陪席</w:t>
            </w:r>
          </w:p>
        </w:tc>
        <w:tc>
          <w:tcPr>
            <w:tcW w:w="2106" w:type="dxa"/>
            <w:tcBorders>
              <w:top w:val="single" w:sz="4" w:space="0" w:color="auto"/>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午前・午後陪席</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午前・午後陪席</w:t>
            </w:r>
          </w:p>
        </w:tc>
        <w:tc>
          <w:tcPr>
            <w:tcW w:w="1635" w:type="dxa"/>
            <w:tcBorders>
              <w:top w:val="single" w:sz="4" w:space="0" w:color="auto"/>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午前NGS見学</w:t>
            </w:r>
          </w:p>
        </w:tc>
      </w:tr>
      <w:tr w:rsidR="00AB5468" w:rsidRPr="00AB5468" w:rsidTr="00B35C0B">
        <w:trPr>
          <w:trHeight w:val="270"/>
        </w:trPr>
        <w:tc>
          <w:tcPr>
            <w:tcW w:w="1848"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午前・午後陪席</w:t>
            </w:r>
          </w:p>
        </w:tc>
        <w:tc>
          <w:tcPr>
            <w:tcW w:w="2005"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午後レクチャー</w:t>
            </w:r>
          </w:p>
        </w:tc>
        <w:tc>
          <w:tcPr>
            <w:tcW w:w="2106"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新患カンファレンス</w:t>
            </w:r>
          </w:p>
        </w:tc>
        <w:tc>
          <w:tcPr>
            <w:tcW w:w="1701"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午後レクチャー</w:t>
            </w:r>
          </w:p>
        </w:tc>
        <w:tc>
          <w:tcPr>
            <w:tcW w:w="1635"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午後陪席</w:t>
            </w:r>
          </w:p>
        </w:tc>
      </w:tr>
      <w:tr w:rsidR="00AB5468" w:rsidRPr="00AB5468" w:rsidTr="00B35C0B">
        <w:trPr>
          <w:trHeight w:val="270"/>
        </w:trPr>
        <w:tc>
          <w:tcPr>
            <w:tcW w:w="1848"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c>
          <w:tcPr>
            <w:tcW w:w="2005"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山本先生ラボ見学</w:t>
            </w:r>
          </w:p>
        </w:tc>
        <w:tc>
          <w:tcPr>
            <w:tcW w:w="2106"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p>
        </w:tc>
        <w:tc>
          <w:tcPr>
            <w:tcW w:w="1701"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CVS検体処理</w:t>
            </w:r>
          </w:p>
        </w:tc>
        <w:tc>
          <w:tcPr>
            <w:tcW w:w="1635" w:type="dxa"/>
            <w:tcBorders>
              <w:top w:val="nil"/>
              <w:left w:val="single" w:sz="4" w:space="0" w:color="auto"/>
              <w:bottom w:val="nil"/>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r>
      <w:tr w:rsidR="00AB5468" w:rsidRPr="00AB5468" w:rsidTr="00B35C0B">
        <w:trPr>
          <w:trHeight w:val="28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人類遺伝学会予演会</w:t>
            </w:r>
          </w:p>
        </w:tc>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 xml:space="preserve">　</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AB5468" w:rsidRPr="00AB5468" w:rsidRDefault="00AB5468" w:rsidP="00B35C0B">
            <w:pPr>
              <w:widowControl/>
              <w:jc w:val="left"/>
              <w:rPr>
                <w:rFonts w:asciiTheme="minorEastAsia" w:hAnsiTheme="minorEastAsia" w:cs="ＭＳ Ｐゴシック"/>
                <w:color w:val="000000"/>
                <w:kern w:val="0"/>
                <w:sz w:val="20"/>
                <w:szCs w:val="20"/>
              </w:rPr>
            </w:pPr>
          </w:p>
        </w:tc>
      </w:tr>
    </w:tbl>
    <w:p w:rsidR="00B35C0B" w:rsidRDefault="00B35C0B" w:rsidP="00F75E6D">
      <w:pPr>
        <w:rPr>
          <w:rFonts w:asciiTheme="minorEastAsia" w:hAnsiTheme="minorEastAsia"/>
          <w:color w:val="000000" w:themeColor="text1"/>
        </w:rPr>
      </w:pPr>
    </w:p>
    <w:p w:rsidR="00C354F2" w:rsidRPr="0062321A" w:rsidRDefault="00B7537A" w:rsidP="00F75E6D">
      <w:pPr>
        <w:rPr>
          <w:rFonts w:asciiTheme="minorEastAsia" w:hAnsiTheme="minorEastAsia"/>
          <w:color w:val="000000" w:themeColor="text1"/>
        </w:rPr>
      </w:pPr>
      <w:r w:rsidRPr="0062321A">
        <w:rPr>
          <w:rFonts w:asciiTheme="minorEastAsia" w:hAnsiTheme="minorEastAsia" w:hint="eastAsia"/>
          <w:color w:val="000000" w:themeColor="text1"/>
        </w:rPr>
        <w:t>研修成果：</w:t>
      </w:r>
    </w:p>
    <w:p w:rsidR="00C354F2" w:rsidRDefault="000418C1" w:rsidP="00F75E6D">
      <w:pPr>
        <w:rPr>
          <w:rFonts w:asciiTheme="minorEastAsia" w:hAnsiTheme="minorEastAsia"/>
          <w:color w:val="000000" w:themeColor="text1"/>
        </w:rPr>
      </w:pPr>
      <w:r>
        <w:rPr>
          <w:rFonts w:asciiTheme="minorEastAsia" w:hAnsiTheme="minorEastAsia" w:hint="eastAsia"/>
          <w:color w:val="000000" w:themeColor="text1"/>
        </w:rPr>
        <w:t>今回の研修を通じて、</w:t>
      </w:r>
      <w:r>
        <w:rPr>
          <w:rFonts w:asciiTheme="minorEastAsia" w:hAnsiTheme="minorEastAsia"/>
          <w:color w:val="000000" w:themeColor="text1"/>
        </w:rPr>
        <w:t>NGSD</w:t>
      </w:r>
      <w:r>
        <w:rPr>
          <w:rFonts w:asciiTheme="minorEastAsia" w:hAnsiTheme="minorEastAsia" w:hint="eastAsia"/>
          <w:color w:val="000000" w:themeColor="text1"/>
        </w:rPr>
        <w:t>プロジェクトの到達目標である「難治性疾患を総合的にマネジメントできる医師」像についての理解が深まった。神経筋疾患を主体とした外来や遺伝カウンセリングの陪席を通じて、縦断的医療すなわち小児期から成人期までの見守り、が占めるウエートが自分の想像より遥かに重いことを</w:t>
      </w:r>
      <w:r w:rsidR="00C354F2">
        <w:rPr>
          <w:rFonts w:asciiTheme="minorEastAsia" w:hAnsiTheme="minorEastAsia" w:hint="eastAsia"/>
          <w:color w:val="000000" w:themeColor="text1"/>
        </w:rPr>
        <w:t>実感することができた。</w:t>
      </w:r>
    </w:p>
    <w:p w:rsidR="00C354F2" w:rsidRDefault="00C354F2" w:rsidP="00F75E6D">
      <w:pPr>
        <w:rPr>
          <w:rFonts w:asciiTheme="minorEastAsia" w:hAnsiTheme="minorEastAsia"/>
          <w:color w:val="000000" w:themeColor="text1"/>
        </w:rPr>
      </w:pPr>
      <w:r>
        <w:rPr>
          <w:rFonts w:asciiTheme="minorEastAsia" w:hAnsiTheme="minorEastAsia" w:hint="eastAsia"/>
          <w:color w:val="000000" w:themeColor="text1"/>
        </w:rPr>
        <w:t>適切な遺伝学的検査の実施、</w:t>
      </w:r>
      <w:r w:rsidRPr="0062321A">
        <w:rPr>
          <w:rFonts w:asciiTheme="minorEastAsia" w:hAnsiTheme="minorEastAsia" w:hint="eastAsia"/>
          <w:color w:val="000000" w:themeColor="text1"/>
        </w:rPr>
        <w:t>遺伝カウンセリング、および遺伝子情報に基づく治療</w:t>
      </w:r>
      <w:r>
        <w:rPr>
          <w:rFonts w:asciiTheme="minorEastAsia" w:hAnsiTheme="minorEastAsia" w:hint="eastAsia"/>
          <w:color w:val="000000" w:themeColor="text1"/>
        </w:rPr>
        <w:t>そのものがメインだと思っていたのだが、当然のことながら難治性疾患の患者様と長期的に向き合っていくことこそが最も時間を要する部分であり、また患者様のニーズであることを本質的に理解していなかったことを反省した。</w:t>
      </w:r>
    </w:p>
    <w:p w:rsidR="009606BF" w:rsidRDefault="00C354F2" w:rsidP="00C354F2">
      <w:pPr>
        <w:rPr>
          <w:rFonts w:asciiTheme="minorEastAsia" w:hAnsiTheme="minorEastAsia"/>
          <w:color w:val="000000" w:themeColor="text1"/>
        </w:rPr>
      </w:pPr>
      <w:r>
        <w:rPr>
          <w:rFonts w:asciiTheme="minorEastAsia" w:hAnsiTheme="minorEastAsia" w:hint="eastAsia"/>
          <w:color w:val="000000" w:themeColor="text1"/>
        </w:rPr>
        <w:t>自分の現在の立ち位置は基本的に周産期であり、十月十日の対応に全力を注ぐ。その後</w:t>
      </w:r>
      <w:r w:rsidR="0048210F">
        <w:rPr>
          <w:rFonts w:asciiTheme="minorEastAsia" w:hAnsiTheme="minorEastAsia" w:hint="eastAsia"/>
          <w:color w:val="000000" w:themeColor="text1"/>
        </w:rPr>
        <w:t>は基本的に</w:t>
      </w:r>
      <w:r>
        <w:rPr>
          <w:rFonts w:asciiTheme="minorEastAsia" w:hAnsiTheme="minorEastAsia" w:hint="eastAsia"/>
          <w:color w:val="000000" w:themeColor="text1"/>
        </w:rPr>
        <w:t>小児科へのバトンタッチがなされるのだが、その先にも関わっていける医師になることが</w:t>
      </w:r>
      <w:r w:rsidR="00323639">
        <w:rPr>
          <w:rFonts w:asciiTheme="minorEastAsia" w:hAnsiTheme="minorEastAsia"/>
          <w:color w:val="000000" w:themeColor="text1"/>
        </w:rPr>
        <w:t>NGSD</w:t>
      </w:r>
      <w:r w:rsidR="00323639">
        <w:rPr>
          <w:rFonts w:asciiTheme="minorEastAsia" w:hAnsiTheme="minorEastAsia" w:hint="eastAsia"/>
          <w:color w:val="000000" w:themeColor="text1"/>
        </w:rPr>
        <w:t>プロジェクトを終えた臨床遺伝専門医としての責任であると感じた。</w:t>
      </w:r>
    </w:p>
    <w:p w:rsidR="00695F84" w:rsidRDefault="00695F84" w:rsidP="00C354F2">
      <w:pPr>
        <w:rPr>
          <w:rFonts w:asciiTheme="minorEastAsia" w:hAnsiTheme="minorEastAsia"/>
          <w:color w:val="000000" w:themeColor="text1"/>
        </w:rPr>
      </w:pPr>
    </w:p>
    <w:p w:rsidR="00323639" w:rsidRPr="0048210F" w:rsidRDefault="00323639" w:rsidP="00F75E6D">
      <w:pPr>
        <w:rPr>
          <w:rFonts w:asciiTheme="minorEastAsia" w:hAnsiTheme="minorEastAsia"/>
          <w:color w:val="000000" w:themeColor="text1"/>
        </w:rPr>
      </w:pPr>
      <w:r>
        <w:rPr>
          <w:rFonts w:asciiTheme="minorEastAsia" w:hAnsiTheme="minorEastAsia" w:hint="eastAsia"/>
          <w:color w:val="000000" w:themeColor="text1"/>
        </w:rPr>
        <w:lastRenderedPageBreak/>
        <w:t>おそらく、私は来期以後に周産期科の立場の中で、遺伝医学に特化した形での勤務を求められることになると思われる。</w:t>
      </w:r>
      <w:r w:rsidR="0048210F">
        <w:rPr>
          <w:rFonts w:asciiTheme="minorEastAsia" w:hAnsiTheme="minorEastAsia"/>
          <w:color w:val="000000" w:themeColor="text1"/>
        </w:rPr>
        <w:t>NGSD</w:t>
      </w:r>
      <w:r w:rsidR="0048210F">
        <w:rPr>
          <w:rFonts w:asciiTheme="minorEastAsia" w:hAnsiTheme="minorEastAsia" w:hint="eastAsia"/>
          <w:color w:val="000000" w:themeColor="text1"/>
        </w:rPr>
        <w:t>を経たことで周産期遺伝診療体制に大きな変化が得られるのは間違いないと思うが、自分自身がどこまで手を広げられるのかも含め、今後のプランニングをしっかり行いたいと思った。</w:t>
      </w:r>
    </w:p>
    <w:p w:rsidR="00C3432E" w:rsidRPr="0062321A" w:rsidRDefault="003F63B2" w:rsidP="00F75E6D">
      <w:pPr>
        <w:rPr>
          <w:rFonts w:asciiTheme="minorEastAsia" w:hAnsiTheme="minorEastAsia"/>
          <w:color w:val="000000" w:themeColor="text1"/>
        </w:rPr>
      </w:pPr>
      <w:r w:rsidRPr="0062321A">
        <w:rPr>
          <w:rFonts w:asciiTheme="minorEastAsia" w:hAnsiTheme="minorEastAsia" w:hint="eastAsia"/>
          <w:color w:val="000000" w:themeColor="text1"/>
        </w:rPr>
        <w:t>その他（</w:t>
      </w:r>
      <w:r w:rsidR="00F74A96" w:rsidRPr="0062321A">
        <w:rPr>
          <w:rFonts w:asciiTheme="minorEastAsia" w:hAnsiTheme="minorEastAsia" w:hint="eastAsia"/>
          <w:color w:val="000000" w:themeColor="text1"/>
        </w:rPr>
        <w:t>感想・</w:t>
      </w:r>
      <w:r w:rsidRPr="0062321A">
        <w:rPr>
          <w:rFonts w:asciiTheme="minorEastAsia" w:hAnsiTheme="minorEastAsia" w:hint="eastAsia"/>
          <w:color w:val="000000" w:themeColor="text1"/>
        </w:rPr>
        <w:t>要望・反省点</w:t>
      </w:r>
      <w:r w:rsidR="00C04502" w:rsidRPr="0062321A">
        <w:rPr>
          <w:rFonts w:asciiTheme="minorEastAsia" w:hAnsiTheme="minorEastAsia" w:hint="eastAsia"/>
          <w:color w:val="000000" w:themeColor="text1"/>
        </w:rPr>
        <w:t>、</w:t>
      </w:r>
      <w:r w:rsidR="00C3432E" w:rsidRPr="0062321A">
        <w:rPr>
          <w:rFonts w:asciiTheme="minorEastAsia" w:hAnsiTheme="minorEastAsia" w:hint="eastAsia"/>
          <w:color w:val="000000" w:themeColor="text1"/>
        </w:rPr>
        <w:t>等</w:t>
      </w:r>
      <w:r w:rsidRPr="0062321A">
        <w:rPr>
          <w:rFonts w:asciiTheme="minorEastAsia" w:hAnsiTheme="minorEastAsia" w:hint="eastAsia"/>
          <w:color w:val="000000" w:themeColor="text1"/>
        </w:rPr>
        <w:t>）</w:t>
      </w:r>
      <w:r w:rsidR="00C06A37" w:rsidRPr="0062321A">
        <w:rPr>
          <w:rFonts w:asciiTheme="minorEastAsia" w:hAnsiTheme="minorEastAsia" w:hint="eastAsia"/>
          <w:color w:val="000000" w:themeColor="text1"/>
        </w:rPr>
        <w:t>：</w:t>
      </w:r>
    </w:p>
    <w:p w:rsidR="00C3432E" w:rsidRPr="0062321A" w:rsidRDefault="00323639">
      <w:pPr>
        <w:rPr>
          <w:rFonts w:asciiTheme="minorEastAsia" w:hAnsiTheme="minorEastAsia"/>
          <w:color w:val="000000" w:themeColor="text1"/>
        </w:rPr>
      </w:pPr>
      <w:r>
        <w:rPr>
          <w:rFonts w:asciiTheme="minorEastAsia" w:hAnsiTheme="minorEastAsia" w:hint="eastAsia"/>
          <w:color w:val="000000" w:themeColor="text1"/>
        </w:rPr>
        <w:t>医局玄関のセコムカードが無いため、毎度秘書さんや先生を呼び出して（</w:t>
      </w:r>
      <w:r>
        <w:rPr>
          <w:rFonts w:asciiTheme="minorEastAsia" w:hAnsiTheme="minorEastAsia"/>
          <w:color w:val="000000" w:themeColor="text1"/>
        </w:rPr>
        <w:t>2</w:t>
      </w:r>
      <w:r>
        <w:rPr>
          <w:rFonts w:asciiTheme="minorEastAsia" w:hAnsiTheme="minorEastAsia" w:hint="eastAsia"/>
          <w:color w:val="000000" w:themeColor="text1"/>
        </w:rPr>
        <w:t>階から！）玄関を開けてもらうのがとても心苦しかったです。可能ならゲストカードなど御一考いただけますでしょうか。</w:t>
      </w:r>
    </w:p>
    <w:sectPr w:rsidR="00C3432E" w:rsidRPr="00623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D9" w:rsidRDefault="001E65D9" w:rsidP="00C06A37">
      <w:r>
        <w:separator/>
      </w:r>
    </w:p>
  </w:endnote>
  <w:endnote w:type="continuationSeparator" w:id="0">
    <w:p w:rsidR="001E65D9" w:rsidRDefault="001E65D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D9" w:rsidRDefault="001E65D9" w:rsidP="00C06A37">
      <w:r>
        <w:separator/>
      </w:r>
    </w:p>
  </w:footnote>
  <w:footnote w:type="continuationSeparator" w:id="0">
    <w:p w:rsidR="001E65D9" w:rsidRDefault="001E65D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418C1"/>
    <w:rsid w:val="001B39BC"/>
    <w:rsid w:val="001E65D9"/>
    <w:rsid w:val="00323639"/>
    <w:rsid w:val="003F63B2"/>
    <w:rsid w:val="004249A0"/>
    <w:rsid w:val="0046115B"/>
    <w:rsid w:val="0047239C"/>
    <w:rsid w:val="0048210F"/>
    <w:rsid w:val="004E48B6"/>
    <w:rsid w:val="005912E9"/>
    <w:rsid w:val="00594260"/>
    <w:rsid w:val="00613625"/>
    <w:rsid w:val="0062321A"/>
    <w:rsid w:val="00670F9A"/>
    <w:rsid w:val="00695F84"/>
    <w:rsid w:val="006B6A0C"/>
    <w:rsid w:val="00735F57"/>
    <w:rsid w:val="008256C8"/>
    <w:rsid w:val="0089552C"/>
    <w:rsid w:val="008B7846"/>
    <w:rsid w:val="008C0A56"/>
    <w:rsid w:val="00927699"/>
    <w:rsid w:val="009606BF"/>
    <w:rsid w:val="00A67631"/>
    <w:rsid w:val="00AA5DBD"/>
    <w:rsid w:val="00AB5468"/>
    <w:rsid w:val="00AD7454"/>
    <w:rsid w:val="00B20337"/>
    <w:rsid w:val="00B35C0B"/>
    <w:rsid w:val="00B51F18"/>
    <w:rsid w:val="00B7537A"/>
    <w:rsid w:val="00BB7015"/>
    <w:rsid w:val="00C04502"/>
    <w:rsid w:val="00C06A37"/>
    <w:rsid w:val="00C3432E"/>
    <w:rsid w:val="00C354F2"/>
    <w:rsid w:val="00D12CA7"/>
    <w:rsid w:val="00D7018D"/>
    <w:rsid w:val="00D850C0"/>
    <w:rsid w:val="00DD34F0"/>
    <w:rsid w:val="00E108C5"/>
    <w:rsid w:val="00E145CD"/>
    <w:rsid w:val="00E536FB"/>
    <w:rsid w:val="00EC4886"/>
    <w:rsid w:val="00F548F0"/>
    <w:rsid w:val="00F74A96"/>
    <w:rsid w:val="00F75E6D"/>
    <w:rsid w:val="00FA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9070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2018-11-13T06:14:00Z</dcterms:created>
  <dcterms:modified xsi:type="dcterms:W3CDTF">2018-11-13T06:14:00Z</dcterms:modified>
</cp:coreProperties>
</file>