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 w:rsidR="00F4776E">
        <w:rPr>
          <w:rFonts w:hint="eastAsia"/>
          <w:sz w:val="24"/>
          <w:szCs w:val="24"/>
        </w:rPr>
        <w:t>31</w:t>
      </w:r>
      <w:r w:rsidR="00A3295C">
        <w:rPr>
          <w:rFonts w:hint="eastAsia"/>
          <w:sz w:val="24"/>
          <w:szCs w:val="24"/>
        </w:rPr>
        <w:t>年</w:t>
      </w:r>
      <w:r w:rsidR="00F4776E">
        <w:rPr>
          <w:rFonts w:hint="eastAsia"/>
          <w:sz w:val="24"/>
          <w:szCs w:val="24"/>
        </w:rPr>
        <w:t>1</w:t>
      </w:r>
      <w:r w:rsidR="00A3295C">
        <w:rPr>
          <w:rFonts w:hint="eastAsia"/>
          <w:sz w:val="24"/>
          <w:szCs w:val="24"/>
        </w:rPr>
        <w:t>月</w:t>
      </w:r>
      <w:r w:rsidR="00F4776E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C3432E" w:rsidRPr="00F4776E" w:rsidRDefault="00C06A37">
      <w:pPr>
        <w:rPr>
          <w:rFonts w:asciiTheme="minorEastAsia" w:hAnsiTheme="minorEastAsia"/>
          <w:color w:val="000000" w:themeColor="text1"/>
        </w:rPr>
      </w:pPr>
      <w:r w:rsidRPr="00F4776E">
        <w:rPr>
          <w:rFonts w:asciiTheme="minorEastAsia" w:hAnsiTheme="minorEastAsia" w:hint="eastAsia"/>
          <w:color w:val="000000" w:themeColor="text1"/>
        </w:rPr>
        <w:t>氏名</w:t>
      </w:r>
      <w:r w:rsidR="00C3432E" w:rsidRPr="00F4776E">
        <w:rPr>
          <w:rFonts w:asciiTheme="minorEastAsia" w:hAnsiTheme="minorEastAsia" w:hint="eastAsia"/>
          <w:color w:val="000000" w:themeColor="text1"/>
        </w:rPr>
        <w:t>：</w:t>
      </w:r>
      <w:r w:rsidR="00A3295C" w:rsidRPr="00F4776E">
        <w:rPr>
          <w:rFonts w:asciiTheme="minorEastAsia" w:hAnsiTheme="minorEastAsia"/>
          <w:color w:val="000000" w:themeColor="text1"/>
        </w:rPr>
        <w:t>柳下友映</w:t>
      </w:r>
    </w:p>
    <w:p w:rsidR="00C3432E" w:rsidRPr="00F4776E" w:rsidRDefault="00C06A37">
      <w:pPr>
        <w:rPr>
          <w:rFonts w:asciiTheme="minorEastAsia" w:hAnsiTheme="minorEastAsia"/>
          <w:color w:val="000000" w:themeColor="text1"/>
        </w:rPr>
      </w:pPr>
      <w:r w:rsidRPr="00F4776E">
        <w:rPr>
          <w:rFonts w:asciiTheme="minorEastAsia" w:hAnsiTheme="minorEastAsia" w:hint="eastAsia"/>
          <w:color w:val="000000" w:themeColor="text1"/>
        </w:rPr>
        <w:t>所属</w:t>
      </w:r>
      <w:r w:rsidR="00C3432E" w:rsidRPr="00F4776E">
        <w:rPr>
          <w:rFonts w:asciiTheme="minorEastAsia" w:hAnsiTheme="minorEastAsia" w:hint="eastAsia"/>
          <w:color w:val="000000" w:themeColor="text1"/>
        </w:rPr>
        <w:t>：</w:t>
      </w:r>
      <w:r w:rsidR="00DD34F0" w:rsidRPr="00F4776E">
        <w:rPr>
          <w:rFonts w:asciiTheme="minorEastAsia" w:hAnsiTheme="minorEastAsia" w:hint="eastAsia"/>
          <w:color w:val="000000" w:themeColor="text1"/>
        </w:rPr>
        <w:t>東京女子医科大学</w:t>
      </w:r>
      <w:r w:rsidR="009606BF" w:rsidRPr="00F4776E">
        <w:rPr>
          <w:rFonts w:asciiTheme="minorEastAsia" w:hAnsiTheme="minorEastAsia" w:hint="eastAsia"/>
          <w:color w:val="000000" w:themeColor="text1"/>
        </w:rPr>
        <w:t>遺伝子</w:t>
      </w:r>
      <w:r w:rsidR="0046115B" w:rsidRPr="00F4776E">
        <w:rPr>
          <w:rFonts w:asciiTheme="minorEastAsia" w:hAnsiTheme="minorEastAsia" w:hint="eastAsia"/>
          <w:color w:val="000000" w:themeColor="text1"/>
        </w:rPr>
        <w:t>医療センター</w:t>
      </w:r>
      <w:r w:rsidR="0013698F" w:rsidRPr="00F4776E">
        <w:rPr>
          <w:rFonts w:asciiTheme="minorEastAsia" w:hAnsiTheme="minorEastAsia" w:hint="eastAsia"/>
          <w:color w:val="000000" w:themeColor="text1"/>
        </w:rPr>
        <w:t>ゲノム診療科</w:t>
      </w:r>
    </w:p>
    <w:p w:rsidR="00C06A37" w:rsidRPr="00F4776E" w:rsidRDefault="00C3432E" w:rsidP="00C06A37">
      <w:pPr>
        <w:rPr>
          <w:rFonts w:asciiTheme="minorEastAsia" w:hAnsiTheme="minorEastAsia"/>
          <w:color w:val="000000" w:themeColor="text1"/>
        </w:rPr>
      </w:pPr>
      <w:r w:rsidRPr="00F4776E">
        <w:rPr>
          <w:rFonts w:asciiTheme="minorEastAsia" w:hAnsiTheme="minorEastAsia" w:hint="eastAsia"/>
          <w:color w:val="000000" w:themeColor="text1"/>
        </w:rPr>
        <w:t>研修期間：平成</w:t>
      </w:r>
      <w:r w:rsidR="00A3295C" w:rsidRPr="00F4776E">
        <w:rPr>
          <w:rFonts w:asciiTheme="minorEastAsia" w:hAnsiTheme="minorEastAsia" w:hint="eastAsia"/>
          <w:color w:val="000000" w:themeColor="text1"/>
        </w:rPr>
        <w:t>30</w:t>
      </w:r>
      <w:r w:rsidRPr="00F4776E">
        <w:rPr>
          <w:rFonts w:asciiTheme="minorEastAsia" w:hAnsiTheme="minorEastAsia" w:hint="eastAsia"/>
          <w:color w:val="000000" w:themeColor="text1"/>
        </w:rPr>
        <w:t>年</w:t>
      </w:r>
      <w:r w:rsidR="00A3295C" w:rsidRPr="00F4776E">
        <w:rPr>
          <w:rFonts w:asciiTheme="minorEastAsia" w:hAnsiTheme="minorEastAsia" w:hint="eastAsia"/>
          <w:color w:val="000000" w:themeColor="text1"/>
        </w:rPr>
        <w:t>12月17日</w:t>
      </w:r>
      <w:r w:rsidR="00E906A9" w:rsidRPr="00F4776E">
        <w:rPr>
          <w:rFonts w:asciiTheme="minorEastAsia" w:hAnsiTheme="minorEastAsia" w:hint="eastAsia"/>
          <w:color w:val="000000" w:themeColor="text1"/>
        </w:rPr>
        <w:t>（月）</w:t>
      </w:r>
      <w:r w:rsidR="00A3295C" w:rsidRPr="00F4776E">
        <w:rPr>
          <w:rFonts w:asciiTheme="minorEastAsia" w:hAnsiTheme="minorEastAsia" w:hint="eastAsia"/>
          <w:color w:val="000000" w:themeColor="text1"/>
        </w:rPr>
        <w:t xml:space="preserve">　～　平成30年12月21</w:t>
      </w:r>
      <w:r w:rsidR="00C06A37" w:rsidRPr="00F4776E">
        <w:rPr>
          <w:rFonts w:asciiTheme="minorEastAsia" w:hAnsiTheme="minorEastAsia" w:hint="eastAsia"/>
          <w:color w:val="000000" w:themeColor="text1"/>
        </w:rPr>
        <w:t>日</w:t>
      </w:r>
      <w:r w:rsidR="00E906A9" w:rsidRPr="00F4776E">
        <w:rPr>
          <w:rFonts w:asciiTheme="minorEastAsia" w:hAnsiTheme="minorEastAsia" w:hint="eastAsia"/>
          <w:color w:val="000000" w:themeColor="text1"/>
        </w:rPr>
        <w:t>（金）</w:t>
      </w:r>
    </w:p>
    <w:p w:rsidR="00C06A37" w:rsidRPr="00F4776E" w:rsidRDefault="00927699" w:rsidP="00C06A37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 w:rsidRPr="00F4776E">
        <w:rPr>
          <w:rFonts w:asciiTheme="minorEastAsia" w:hAnsiTheme="minorEastAsia" w:hint="eastAsia"/>
          <w:color w:val="000000" w:themeColor="text1"/>
        </w:rPr>
        <w:t>研修</w:t>
      </w:r>
      <w:r w:rsidR="00C06A37" w:rsidRPr="00F4776E">
        <w:rPr>
          <w:rFonts w:asciiTheme="minorEastAsia" w:hAnsiTheme="minorEastAsia" w:hint="eastAsia"/>
          <w:color w:val="000000" w:themeColor="text1"/>
        </w:rPr>
        <w:t>場所：</w:t>
      </w:r>
      <w:r w:rsidR="00DD34F0" w:rsidRPr="00F4776E">
        <w:rPr>
          <w:rFonts w:asciiTheme="minorEastAsia" w:hAnsiTheme="minorEastAsia" w:hint="eastAsia"/>
          <w:color w:val="000000" w:themeColor="text1"/>
        </w:rPr>
        <w:t>信州大学</w:t>
      </w:r>
      <w:r w:rsidR="00594260" w:rsidRPr="00F4776E">
        <w:rPr>
          <w:rFonts w:asciiTheme="minorEastAsia" w:hAnsiTheme="minorEastAsia" w:hint="eastAsia"/>
          <w:color w:val="000000" w:themeColor="text1"/>
        </w:rPr>
        <w:t>医学部附属病院</w:t>
      </w:r>
      <w:r w:rsidR="00DD34F0" w:rsidRPr="00F4776E">
        <w:rPr>
          <w:rFonts w:asciiTheme="minorEastAsia" w:hAnsiTheme="minorEastAsia" w:hint="eastAsia"/>
          <w:color w:val="000000" w:themeColor="text1"/>
        </w:rPr>
        <w:t>遺伝子診療部</w:t>
      </w:r>
    </w:p>
    <w:p w:rsidR="00C3432E" w:rsidRPr="00F4776E" w:rsidRDefault="00C3432E">
      <w:pPr>
        <w:rPr>
          <w:rFonts w:asciiTheme="minorEastAsia" w:hAnsiTheme="minorEastAsia"/>
          <w:color w:val="000000" w:themeColor="text1"/>
        </w:rPr>
      </w:pPr>
    </w:p>
    <w:p w:rsidR="00341F5B" w:rsidRPr="00F4776E" w:rsidRDefault="00C3432E" w:rsidP="00341F5B">
      <w:pPr>
        <w:rPr>
          <w:rFonts w:asciiTheme="minorEastAsia" w:hAnsiTheme="minorEastAsia"/>
          <w:color w:val="000000" w:themeColor="text1"/>
        </w:rPr>
      </w:pPr>
      <w:r w:rsidRPr="00F4776E">
        <w:rPr>
          <w:rFonts w:asciiTheme="minorEastAsia" w:hAnsiTheme="minorEastAsia" w:hint="eastAsia"/>
          <w:color w:val="000000" w:themeColor="text1"/>
        </w:rPr>
        <w:t>研修内容</w:t>
      </w:r>
    </w:p>
    <w:tbl>
      <w:tblPr>
        <w:tblW w:w="92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8"/>
        <w:gridCol w:w="1866"/>
        <w:gridCol w:w="2245"/>
        <w:gridCol w:w="2007"/>
        <w:gridCol w:w="1329"/>
      </w:tblGrid>
      <w:tr w:rsidR="00341F5B" w:rsidRPr="00AB5468" w:rsidTr="00E906A9">
        <w:trPr>
          <w:trHeight w:val="285"/>
        </w:trPr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火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水</w:t>
            </w:r>
          </w:p>
        </w:tc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木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金</w:t>
            </w:r>
          </w:p>
        </w:tc>
      </w:tr>
      <w:tr w:rsidR="00341F5B" w:rsidRPr="00AB5468" w:rsidTr="00E906A9">
        <w:trPr>
          <w:trHeight w:val="27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341F5B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41F5B" w:rsidRPr="00AB5468" w:rsidTr="00E906A9">
        <w:trPr>
          <w:trHeight w:val="270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4BF" w:rsidRDefault="000574BF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朝カンファレンス</w:t>
            </w:r>
          </w:p>
          <w:p w:rsidR="00341F5B" w:rsidRPr="00AB5468" w:rsidRDefault="00E906A9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午前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 w:rsidR="00341F5B"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陪席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E906A9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午前：陪席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E906A9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午前：稲荷山医療福祉センター</w:t>
            </w:r>
            <w:r w:rsidR="00341F5B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外来陪席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E906A9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午前：陪席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F5B" w:rsidRPr="00AB5468" w:rsidRDefault="00E906A9" w:rsidP="000A7B5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前：</w:t>
            </w:r>
            <w:r w:rsidR="00341F5B"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陪席</w:t>
            </w:r>
          </w:p>
        </w:tc>
      </w:tr>
      <w:tr w:rsidR="00E906A9" w:rsidRPr="00AB5468" w:rsidTr="00E906A9">
        <w:trPr>
          <w:trHeight w:val="270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Pr="00AB5468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午後：陪席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Pr="00AB5468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午後：クリニカル・シークエンスレクチャー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Pr="00AB5468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午後：稲荷山養護学校・療養施設見学・外来陪席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Pr="00AB5468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午後：信濃医療福祉センター外来陪席、療養施設見学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Pr="00AB5468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後：</w:t>
            </w: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陪席</w:t>
            </w:r>
          </w:p>
        </w:tc>
      </w:tr>
      <w:tr w:rsidR="00E906A9" w:rsidRPr="00AB5468" w:rsidTr="00E906A9">
        <w:trPr>
          <w:trHeight w:val="2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Pr="00AB5468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Pr="00AB5468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症例検討会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Pr="00AB5468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HBOC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検討会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Pr="00AB5468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5468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A9" w:rsidRPr="00AB5468" w:rsidRDefault="00E906A9" w:rsidP="00E906A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F75E6D" w:rsidRPr="008B7846" w:rsidRDefault="00F75E6D" w:rsidP="00F75E6D">
      <w:pPr>
        <w:rPr>
          <w:rFonts w:asciiTheme="minorEastAsia" w:hAnsiTheme="minorEastAsia"/>
        </w:rPr>
      </w:pPr>
    </w:p>
    <w:p w:rsidR="00F75E6D" w:rsidRDefault="00B7537A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研修成果：</w:t>
      </w:r>
    </w:p>
    <w:p w:rsidR="000574BF" w:rsidRDefault="000574BF" w:rsidP="000574BF">
      <w:pPr>
        <w:widowControl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>
        <w:rPr>
          <w:rFonts w:asciiTheme="minorEastAsia" w:hAnsiTheme="minorEastAsia" w:hint="eastAsia"/>
        </w:rPr>
        <w:t xml:space="preserve">　</w:t>
      </w:r>
      <w:r w:rsidR="007B3A0B">
        <w:rPr>
          <w:rFonts w:asciiTheme="minorEastAsia" w:hAnsiTheme="minorEastAsia" w:hint="eastAsia"/>
        </w:rPr>
        <w:t>染色体数的異常疾患、染色体微細欠失症候群、染色体構造異常、単一遺伝子病、家族性腫瘍について、陪席させていただき遺伝カウンセリングの技術を習得した。</w:t>
      </w:r>
    </w:p>
    <w:p w:rsidR="007B3A0B" w:rsidRDefault="00F4776E" w:rsidP="000574BF">
      <w:pPr>
        <w:widowControl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　小児科では</w:t>
      </w:r>
      <w:r w:rsidR="007B3A0B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経験できないがん患者さんの遺伝</w:t>
      </w: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子検査の結果の開示の機会や</w:t>
      </w:r>
      <w:r>
        <w:rPr>
          <w:rFonts w:asciiTheme="minorEastAsia" w:hAnsiTheme="minorEastAsia" w:cs="ＭＳ Ｐゴシック"/>
          <w:color w:val="000000"/>
          <w:kern w:val="0"/>
          <w:sz w:val="20"/>
          <w:szCs w:val="20"/>
        </w:rPr>
        <w:t>HBOC</w:t>
      </w: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検討会に</w:t>
      </w:r>
      <w:r w:rsidR="000D768F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陪席し</w:t>
      </w: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、</w:t>
      </w:r>
      <w:r w:rsidR="000D768F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多くを学ぶことができた</w:t>
      </w: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。</w:t>
      </w:r>
    </w:p>
    <w:p w:rsidR="00F4776E" w:rsidRDefault="00F4776E" w:rsidP="000574BF">
      <w:pPr>
        <w:widowControl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　また信州大学で行われている、クリニカルシークエンスについて学ぶ機会を得た。診療ベースで遺伝子検査を行えることが患者さんにとって診断を早め、有効な治療に早くつなげられることができることを</w:t>
      </w:r>
      <w:r>
        <w:rPr>
          <w:rFonts w:asciiTheme="minorEastAsia" w:hAnsiTheme="minorEastAsia" w:cs="ＭＳ Ｐゴシック"/>
          <w:color w:val="000000"/>
          <w:kern w:val="0"/>
          <w:sz w:val="20"/>
          <w:szCs w:val="20"/>
        </w:rPr>
        <w:t>実</w:t>
      </w: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感した。</w:t>
      </w:r>
    </w:p>
    <w:p w:rsidR="00E906A9" w:rsidRPr="00E906A9" w:rsidRDefault="000574BF" w:rsidP="00E906A9">
      <w:pPr>
        <w:widowControl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 xml:space="preserve">　</w:t>
      </w:r>
    </w:p>
    <w:p w:rsidR="00E906A9" w:rsidRDefault="00E906A9" w:rsidP="00F75E6D">
      <w:pPr>
        <w:rPr>
          <w:rFonts w:asciiTheme="minorEastAsia" w:hAnsiTheme="minorEastAsia"/>
          <w:color w:val="FF0000"/>
        </w:rPr>
      </w:pPr>
    </w:p>
    <w:p w:rsidR="00C3432E" w:rsidRPr="00E145CD" w:rsidRDefault="003F63B2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その他（</w:t>
      </w:r>
      <w:r w:rsidR="00F74A96">
        <w:rPr>
          <w:rFonts w:asciiTheme="minorEastAsia" w:hAnsiTheme="minorEastAsia" w:hint="eastAsia"/>
        </w:rPr>
        <w:t>感想・</w:t>
      </w:r>
      <w:r>
        <w:rPr>
          <w:rFonts w:asciiTheme="minorEastAsia" w:hAnsiTheme="minorEastAsia" w:hint="eastAsia"/>
        </w:rPr>
        <w:t>要望・反省点</w:t>
      </w:r>
      <w:r w:rsidR="00C04502">
        <w:rPr>
          <w:rFonts w:asciiTheme="minorEastAsia" w:hAnsiTheme="minorEastAsia" w:hint="eastAsia"/>
        </w:rPr>
        <w:t>、</w:t>
      </w:r>
      <w:r w:rsidR="00C3432E" w:rsidRPr="00E145CD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）</w:t>
      </w:r>
      <w:r w:rsidR="00C06A37" w:rsidRPr="00E145CD">
        <w:rPr>
          <w:rFonts w:asciiTheme="minorEastAsia" w:hAnsiTheme="minorEastAsia" w:hint="eastAsia"/>
        </w:rPr>
        <w:t>：</w:t>
      </w:r>
    </w:p>
    <w:p w:rsidR="00F4776E" w:rsidRDefault="00E906A9" w:rsidP="00F4776E">
      <w:pPr>
        <w:widowControl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>
        <w:rPr>
          <w:rFonts w:asciiTheme="minorEastAsia" w:hAnsiTheme="minorEastAsia" w:hint="eastAsia"/>
        </w:rPr>
        <w:t>1週間という短い期間</w:t>
      </w:r>
      <w:r w:rsidR="009B7132">
        <w:rPr>
          <w:rFonts w:asciiTheme="minorEastAsia" w:hAnsiTheme="minorEastAsia" w:hint="eastAsia"/>
        </w:rPr>
        <w:t>だっ</w:t>
      </w:r>
      <w:r>
        <w:rPr>
          <w:rFonts w:asciiTheme="minorEastAsia" w:hAnsiTheme="minorEastAsia" w:hint="eastAsia"/>
        </w:rPr>
        <w:t>たが、</w:t>
      </w:r>
      <w:r w:rsidR="009B7132">
        <w:rPr>
          <w:rFonts w:asciiTheme="minorEastAsia" w:hAnsiTheme="minorEastAsia" w:hint="eastAsia"/>
        </w:rPr>
        <w:t>他</w:t>
      </w:r>
      <w:r w:rsidR="00F4776E">
        <w:rPr>
          <w:rFonts w:asciiTheme="minorEastAsia" w:hAnsiTheme="minorEastAsia" w:hint="eastAsia"/>
        </w:rPr>
        <w:t>施設での研修</w:t>
      </w:r>
      <w:r w:rsidR="009B7132">
        <w:rPr>
          <w:rFonts w:asciiTheme="minorEastAsia" w:hAnsiTheme="minorEastAsia" w:hint="eastAsia"/>
        </w:rPr>
        <w:t>で</w:t>
      </w:r>
      <w:r w:rsidR="00F4776E">
        <w:rPr>
          <w:rFonts w:asciiTheme="minorEastAsia" w:hAnsiTheme="minorEastAsia" w:hint="eastAsia"/>
        </w:rPr>
        <w:t>遺伝子診療や研究について</w:t>
      </w:r>
      <w:r w:rsidR="009B7132">
        <w:rPr>
          <w:rFonts w:asciiTheme="minorEastAsia" w:hAnsiTheme="minorEastAsia" w:hint="eastAsia"/>
        </w:rPr>
        <w:t>自施設と違い部分もあり、多くを学ぶことができた</w:t>
      </w:r>
      <w:r>
        <w:rPr>
          <w:rFonts w:asciiTheme="minorEastAsia" w:hAnsiTheme="minorEastAsia" w:hint="eastAsia"/>
        </w:rPr>
        <w:t>。</w:t>
      </w:r>
      <w:r w:rsidR="00F477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療育センターの専門外来の陪席や、重心療養施設・養護学校</w:t>
      </w:r>
      <w:r w:rsidR="009B7132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の見学は今まで経験</w:t>
      </w:r>
      <w:r w:rsidR="00F477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がなく、難病患者さんの支援について考える大変意義深い時間とな</w:t>
      </w:r>
      <w:r w:rsidR="009B7132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った</w:t>
      </w:r>
      <w:r w:rsidR="00F4776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。</w:t>
      </w:r>
    </w:p>
    <w:p w:rsidR="00C3432E" w:rsidRPr="00F4776E" w:rsidRDefault="00F4776E" w:rsidP="00F4776E">
      <w:pPr>
        <w:widowControl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1週間ご指導いただき、</w:t>
      </w:r>
      <w:r w:rsidR="00E906A9">
        <w:rPr>
          <w:rFonts w:asciiTheme="minorEastAsia" w:hAnsiTheme="minorEastAsia" w:hint="eastAsia"/>
        </w:rPr>
        <w:t>大変ありごとうございました。</w:t>
      </w:r>
    </w:p>
    <w:sectPr w:rsidR="00C3432E" w:rsidRPr="00F477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383" w:rsidRDefault="00540383" w:rsidP="00C06A37">
      <w:r>
        <w:separator/>
      </w:r>
    </w:p>
  </w:endnote>
  <w:endnote w:type="continuationSeparator" w:id="0">
    <w:p w:rsidR="00540383" w:rsidRDefault="00540383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383" w:rsidRDefault="00540383" w:rsidP="00C06A37">
      <w:r>
        <w:separator/>
      </w:r>
    </w:p>
  </w:footnote>
  <w:footnote w:type="continuationSeparator" w:id="0">
    <w:p w:rsidR="00540383" w:rsidRDefault="00540383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002056"/>
    <w:rsid w:val="000574BF"/>
    <w:rsid w:val="0007493E"/>
    <w:rsid w:val="000D768F"/>
    <w:rsid w:val="0013698F"/>
    <w:rsid w:val="001B39BC"/>
    <w:rsid w:val="00341F5B"/>
    <w:rsid w:val="00396972"/>
    <w:rsid w:val="003F63B2"/>
    <w:rsid w:val="00422FA7"/>
    <w:rsid w:val="004249A0"/>
    <w:rsid w:val="0046115B"/>
    <w:rsid w:val="0047239C"/>
    <w:rsid w:val="00496C20"/>
    <w:rsid w:val="00540383"/>
    <w:rsid w:val="005912E9"/>
    <w:rsid w:val="00594260"/>
    <w:rsid w:val="00613625"/>
    <w:rsid w:val="00670F9A"/>
    <w:rsid w:val="006B6A0C"/>
    <w:rsid w:val="007B3A0B"/>
    <w:rsid w:val="008256C8"/>
    <w:rsid w:val="0089552C"/>
    <w:rsid w:val="008B7846"/>
    <w:rsid w:val="008C0A56"/>
    <w:rsid w:val="00927699"/>
    <w:rsid w:val="009606BF"/>
    <w:rsid w:val="009B7132"/>
    <w:rsid w:val="00A3295C"/>
    <w:rsid w:val="00A45E1C"/>
    <w:rsid w:val="00A67631"/>
    <w:rsid w:val="00AA5DBD"/>
    <w:rsid w:val="00B20337"/>
    <w:rsid w:val="00B51F18"/>
    <w:rsid w:val="00B7537A"/>
    <w:rsid w:val="00BB7015"/>
    <w:rsid w:val="00C04502"/>
    <w:rsid w:val="00C06A37"/>
    <w:rsid w:val="00C3432E"/>
    <w:rsid w:val="00CE1A40"/>
    <w:rsid w:val="00D12CA7"/>
    <w:rsid w:val="00D7018D"/>
    <w:rsid w:val="00D850C0"/>
    <w:rsid w:val="00DB706B"/>
    <w:rsid w:val="00DD34F0"/>
    <w:rsid w:val="00E108C5"/>
    <w:rsid w:val="00E145CD"/>
    <w:rsid w:val="00E906A9"/>
    <w:rsid w:val="00EC4886"/>
    <w:rsid w:val="00F4776E"/>
    <w:rsid w:val="00F548F0"/>
    <w:rsid w:val="00F74A96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2</cp:revision>
  <cp:lastPrinted>2018-12-25T05:27:00Z</cp:lastPrinted>
  <dcterms:created xsi:type="dcterms:W3CDTF">2019-01-11T05:04:00Z</dcterms:created>
  <dcterms:modified xsi:type="dcterms:W3CDTF">2019-01-11T05:04:00Z</dcterms:modified>
</cp:coreProperties>
</file>